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7BE" w:rsidRDefault="00D817BE" w:rsidP="00D817BE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E85349C" wp14:editId="674015BE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7BE" w:rsidRPr="00B770DC" w:rsidRDefault="00D817BE" w:rsidP="00D817BE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Изготовитель: ООО «</w:t>
      </w:r>
      <w:proofErr w:type="spellStart"/>
      <w:r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D817BE" w:rsidRPr="00B770DC" w:rsidRDefault="00D817BE" w:rsidP="00D817BE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D817BE" w:rsidRPr="00B770DC" w:rsidRDefault="00D817BE" w:rsidP="00D817BE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>ИНН 3662250784, КПП 366201001, ОГРН 1173668036024</w:t>
      </w:r>
    </w:p>
    <w:p w:rsidR="00D817BE" w:rsidRPr="00B770DC" w:rsidRDefault="00D817BE" w:rsidP="00D817BE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D817BE" w:rsidRPr="00B770DC" w:rsidRDefault="00D817BE" w:rsidP="00D817BE">
      <w:pPr>
        <w:rPr>
          <w:b/>
          <w:color w:val="000000"/>
          <w:sz w:val="28"/>
          <w:szCs w:val="28"/>
        </w:rPr>
      </w:pPr>
      <w:hyperlink r:id="rId6" w:history="1">
        <w:r w:rsidRPr="00B770DC">
          <w:rPr>
            <w:rStyle w:val="a3"/>
            <w:b/>
            <w:sz w:val="28"/>
            <w:szCs w:val="28"/>
            <w:lang w:val="en-US"/>
          </w:rPr>
          <w:t>http</w:t>
        </w:r>
        <w:r w:rsidRPr="00B770DC">
          <w:rPr>
            <w:rStyle w:val="a3"/>
            <w:b/>
            <w:sz w:val="28"/>
            <w:szCs w:val="28"/>
          </w:rPr>
          <w:t>://</w:t>
        </w:r>
        <w:r w:rsidRPr="00B770DC">
          <w:rPr>
            <w:rStyle w:val="a3"/>
            <w:b/>
            <w:sz w:val="28"/>
            <w:szCs w:val="28"/>
            <w:lang w:val="en-US"/>
          </w:rPr>
          <w:t>www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  <w:r w:rsidRPr="00B770DC">
        <w:rPr>
          <w:b/>
          <w:color w:val="000000"/>
          <w:sz w:val="28"/>
          <w:szCs w:val="28"/>
        </w:rPr>
        <w:t xml:space="preserve">; </w:t>
      </w:r>
      <w:r w:rsidRPr="00B770DC">
        <w:rPr>
          <w:rStyle w:val="a3"/>
          <w:b/>
          <w:sz w:val="28"/>
          <w:szCs w:val="28"/>
          <w:lang w:val="en-US"/>
        </w:rPr>
        <w:t>e</w:t>
      </w:r>
      <w:r w:rsidRPr="00B770DC">
        <w:rPr>
          <w:rStyle w:val="a3"/>
          <w:b/>
          <w:sz w:val="28"/>
          <w:szCs w:val="28"/>
        </w:rPr>
        <w:t>-</w:t>
      </w:r>
      <w:r w:rsidRPr="00B770DC">
        <w:rPr>
          <w:rStyle w:val="a3"/>
          <w:b/>
          <w:sz w:val="28"/>
          <w:szCs w:val="28"/>
          <w:lang w:val="en-US"/>
        </w:rPr>
        <w:t>mail</w:t>
      </w:r>
      <w:r w:rsidRPr="00B770DC">
        <w:rPr>
          <w:rStyle w:val="a3"/>
          <w:b/>
          <w:sz w:val="28"/>
          <w:szCs w:val="28"/>
        </w:rPr>
        <w:t xml:space="preserve">: </w:t>
      </w:r>
      <w:hyperlink r:id="rId7" w:history="1"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@</w:t>
        </w:r>
        <w:r w:rsidRPr="00B770DC">
          <w:rPr>
            <w:rStyle w:val="a3"/>
            <w:b/>
            <w:sz w:val="28"/>
            <w:szCs w:val="28"/>
            <w:lang w:val="en-US"/>
          </w:rPr>
          <w:t>mail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</w:p>
    <w:p w:rsidR="00C73D05" w:rsidRDefault="00C73D05" w:rsidP="00C73D05">
      <w:pPr>
        <w:ind w:hanging="567"/>
        <w:rPr>
          <w:rFonts w:asciiTheme="minorHAnsi" w:hAnsiTheme="minorHAnsi" w:cs="DINPro-Regular"/>
          <w:b/>
          <w:bCs/>
        </w:rPr>
      </w:pPr>
    </w:p>
    <w:p w:rsidR="0026185B" w:rsidRPr="00D817BE" w:rsidRDefault="00C73D05" w:rsidP="00C73D05">
      <w:pPr>
        <w:ind w:hanging="567"/>
        <w:jc w:val="center"/>
        <w:rPr>
          <w:b/>
          <w:bCs/>
        </w:rPr>
      </w:pPr>
      <w:r w:rsidRPr="00D817BE">
        <w:rPr>
          <w:b/>
          <w:bCs/>
        </w:rPr>
        <w:t>ОПРОСНЫЙ ЛИСТ НА ИЗГОТОВЛЕНИЕ (ЩО-70)</w:t>
      </w:r>
    </w:p>
    <w:tbl>
      <w:tblPr>
        <w:tblW w:w="11069" w:type="dxa"/>
        <w:tblInd w:w="-842" w:type="dxa"/>
        <w:tblLook w:val="04A0" w:firstRow="1" w:lastRow="0" w:firstColumn="1" w:lastColumn="0" w:noHBand="0" w:noVBand="1"/>
      </w:tblPr>
      <w:tblGrid>
        <w:gridCol w:w="361"/>
        <w:gridCol w:w="580"/>
        <w:gridCol w:w="3107"/>
        <w:gridCol w:w="1469"/>
        <w:gridCol w:w="1346"/>
        <w:gridCol w:w="3301"/>
        <w:gridCol w:w="905"/>
      </w:tblGrid>
      <w:tr w:rsidR="004639AB" w:rsidRPr="00D817BE" w:rsidTr="005033AE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4639AB" w:rsidRPr="00D817BE" w:rsidRDefault="004639AB" w:rsidP="004639AB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4639AB" w:rsidRPr="00D817BE" w:rsidRDefault="004639AB" w:rsidP="004639AB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Запрашиваемые данные</w:t>
            </w:r>
          </w:p>
        </w:tc>
        <w:tc>
          <w:tcPr>
            <w:tcW w:w="3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639AB" w:rsidRPr="00D817BE" w:rsidRDefault="004639AB" w:rsidP="004639AB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Ответы заказчика</w:t>
            </w: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4639AB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4639AB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Порядковый номер панели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4639AB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Номинальное напряжение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Номинальный ток,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 xml:space="preserve">динамическая стойкость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кА</w:t>
            </w:r>
          </w:p>
        </w:tc>
        <w:tc>
          <w:tcPr>
            <w:tcW w:w="3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и сечение сборных шин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Схема первичных соединений</w:t>
            </w:r>
          </w:p>
        </w:tc>
        <w:tc>
          <w:tcPr>
            <w:tcW w:w="3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Материал и сечение нулевой шины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Тип панели</w:t>
            </w:r>
          </w:p>
        </w:tc>
        <w:tc>
          <w:tcPr>
            <w:tcW w:w="3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Номер схемы вторичных соединений</w:t>
            </w:r>
          </w:p>
        </w:tc>
        <w:tc>
          <w:tcPr>
            <w:tcW w:w="3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Название линии (надпись в рамке)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Тип коммутирующего защитного аппарата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Автомат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каталожный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Рубильник, ток А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172"/>
        </w:trPr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236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 xml:space="preserve">Номинальный ток максимального </w:t>
            </w:r>
            <w:proofErr w:type="spellStart"/>
            <w:r w:rsidRPr="00D817BE">
              <w:rPr>
                <w:color w:val="000000"/>
                <w:sz w:val="20"/>
                <w:szCs w:val="20"/>
                <w:lang w:eastAsia="ru-RU"/>
              </w:rPr>
              <w:t>расцепителя</w:t>
            </w:r>
            <w:proofErr w:type="spellEnd"/>
            <w:r w:rsidRPr="00D817BE">
              <w:rPr>
                <w:color w:val="000000"/>
                <w:sz w:val="20"/>
                <w:szCs w:val="20"/>
                <w:lang w:eastAsia="ru-RU"/>
              </w:rPr>
              <w:t xml:space="preserve"> автомата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 xml:space="preserve">Пределы </w:t>
            </w:r>
            <w:proofErr w:type="spellStart"/>
            <w:r w:rsidRPr="00D817BE">
              <w:rPr>
                <w:color w:val="000000"/>
                <w:sz w:val="20"/>
                <w:szCs w:val="20"/>
                <w:lang w:eastAsia="ru-RU"/>
              </w:rPr>
              <w:t>уставок</w:t>
            </w:r>
            <w:proofErr w:type="spellEnd"/>
            <w:r w:rsidRPr="00D817BE">
              <w:rPr>
                <w:color w:val="000000"/>
                <w:sz w:val="20"/>
                <w:szCs w:val="20"/>
                <w:lang w:eastAsia="ru-RU"/>
              </w:rPr>
              <w:t xml:space="preserve"> по току</w:t>
            </w:r>
          </w:p>
        </w:tc>
        <w:tc>
          <w:tcPr>
            <w:tcW w:w="28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замедленного срабатывания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429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817BE">
              <w:rPr>
                <w:color w:val="000000"/>
                <w:sz w:val="20"/>
                <w:szCs w:val="20"/>
                <w:lang w:eastAsia="ru-RU"/>
              </w:rPr>
              <w:t>Расцепителей</w:t>
            </w:r>
            <w:proofErr w:type="spellEnd"/>
            <w:r w:rsidRPr="00D817BE">
              <w:rPr>
                <w:color w:val="000000"/>
                <w:sz w:val="20"/>
                <w:szCs w:val="20"/>
                <w:lang w:eastAsia="ru-RU"/>
              </w:rPr>
              <w:t xml:space="preserve"> автомата ВА53 (ВА55)</w:t>
            </w:r>
          </w:p>
        </w:tc>
        <w:tc>
          <w:tcPr>
            <w:tcW w:w="28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мгновенного срабатывания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509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Выдержка времени защиты от тока короткого замыкания, сек.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Ток плавкой вставки, А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5033AE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Трансформатор тока</w:t>
            </w:r>
          </w:p>
        </w:tc>
        <w:tc>
          <w:tcPr>
            <w:tcW w:w="28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номинальный ток, А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2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Количество и сечение кабелей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Амперметр шкала, А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Вольтметр шкала, В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Реле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Панель учета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800DD" w:rsidRPr="00D817BE" w:rsidTr="0094509D">
        <w:trPr>
          <w:gridBefore w:val="1"/>
          <w:gridAfter w:val="1"/>
          <w:wBefore w:w="361" w:type="dxa"/>
          <w:wAfter w:w="905" w:type="dxa"/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noWrap/>
            <w:vAlign w:val="center"/>
            <w:hideMark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D817BE">
              <w:rPr>
                <w:color w:val="000000"/>
                <w:sz w:val="20"/>
                <w:szCs w:val="20"/>
                <w:lang w:eastAsia="ru-RU"/>
              </w:rPr>
              <w:t>Количество панелей (в том числе торцевых)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00DD" w:rsidRPr="00D817BE" w:rsidRDefault="009800DD" w:rsidP="009800DD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033AE" w:rsidRPr="00D817BE" w:rsidTr="005033AE">
        <w:trPr>
          <w:trHeight w:val="300"/>
        </w:trPr>
        <w:tc>
          <w:tcPr>
            <w:tcW w:w="11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Style w:val="a6"/>
              <w:tblpPr w:leftFromText="180" w:rightFromText="180" w:vertAnchor="text" w:horzAnchor="margin" w:tblpYSpec="inside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000000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60"/>
              <w:gridCol w:w="1842"/>
              <w:gridCol w:w="2127"/>
              <w:gridCol w:w="2409"/>
              <w:gridCol w:w="2416"/>
            </w:tblGrid>
            <w:tr w:rsidR="005033AE" w:rsidRPr="00D817BE" w:rsidTr="0012714E">
              <w:tc>
                <w:tcPr>
                  <w:tcW w:w="1560" w:type="dxa"/>
                  <w:tcBorders>
                    <w:bottom w:val="nil"/>
                  </w:tcBorders>
                  <w:vAlign w:val="bottom"/>
                </w:tcPr>
                <w:p w:rsidR="005033AE" w:rsidRPr="00D817BE" w:rsidRDefault="005033AE" w:rsidP="0012714E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D817BE">
                    <w:rPr>
                      <w:color w:val="000000"/>
                      <w:sz w:val="22"/>
                      <w:szCs w:val="22"/>
                      <w:lang w:eastAsia="ru-RU"/>
                    </w:rPr>
                    <w:t>Организация</w:t>
                  </w:r>
                  <w:r w:rsidRPr="00D817BE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 xml:space="preserve">: </w:t>
                  </w:r>
                </w:p>
              </w:tc>
              <w:tc>
                <w:tcPr>
                  <w:tcW w:w="8794" w:type="dxa"/>
                  <w:gridSpan w:val="4"/>
                  <w:tcBorders>
                    <w:bottom w:val="single" w:sz="4" w:space="0" w:color="000000"/>
                  </w:tcBorders>
                  <w:vAlign w:val="bottom"/>
                </w:tcPr>
                <w:p w:rsidR="005033AE" w:rsidRPr="00D817BE" w:rsidRDefault="005033AE" w:rsidP="0012714E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</w:p>
              </w:tc>
            </w:tr>
            <w:tr w:rsidR="005033AE" w:rsidRPr="00D817BE" w:rsidTr="0012714E">
              <w:tc>
                <w:tcPr>
                  <w:tcW w:w="3402" w:type="dxa"/>
                  <w:gridSpan w:val="2"/>
                  <w:tcBorders>
                    <w:bottom w:val="nil"/>
                  </w:tcBorders>
                  <w:vAlign w:val="bottom"/>
                </w:tcPr>
                <w:p w:rsidR="005033AE" w:rsidRPr="00D817BE" w:rsidRDefault="005033AE" w:rsidP="0012714E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D817BE">
                    <w:rPr>
                      <w:color w:val="000000"/>
                      <w:sz w:val="22"/>
                      <w:szCs w:val="22"/>
                      <w:lang w:eastAsia="ru-RU"/>
                    </w:rPr>
                    <w:t>Контактное лицо (ФИО, подпись</w:t>
                  </w:r>
                  <w:r w:rsidRPr="00D817BE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 xml:space="preserve">) </w:t>
                  </w:r>
                </w:p>
              </w:tc>
              <w:tc>
                <w:tcPr>
                  <w:tcW w:w="2127" w:type="dxa"/>
                  <w:vAlign w:val="bottom"/>
                </w:tcPr>
                <w:p w:rsidR="005033AE" w:rsidRPr="00D817BE" w:rsidRDefault="005033AE" w:rsidP="0012714E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2409" w:type="dxa"/>
                  <w:tcBorders>
                    <w:bottom w:val="nil"/>
                  </w:tcBorders>
                  <w:vAlign w:val="bottom"/>
                </w:tcPr>
                <w:p w:rsidR="005033AE" w:rsidRPr="00D817BE" w:rsidRDefault="005033AE" w:rsidP="0012714E">
                  <w:pPr>
                    <w:suppressAutoHyphens w:val="0"/>
                    <w:rPr>
                      <w:color w:val="000000"/>
                      <w:sz w:val="22"/>
                      <w:szCs w:val="22"/>
                      <w:lang w:val="en-US" w:eastAsia="ru-RU"/>
                    </w:rPr>
                  </w:pPr>
                  <w:r w:rsidRPr="00D817BE">
                    <w:rPr>
                      <w:color w:val="000000"/>
                      <w:sz w:val="22"/>
                      <w:szCs w:val="22"/>
                      <w:lang w:eastAsia="ru-RU"/>
                    </w:rPr>
                    <w:t>Телефон, факс, e-</w:t>
                  </w:r>
                  <w:proofErr w:type="spellStart"/>
                  <w:r w:rsidRPr="00D817BE">
                    <w:rPr>
                      <w:color w:val="000000"/>
                      <w:sz w:val="22"/>
                      <w:szCs w:val="22"/>
                      <w:lang w:eastAsia="ru-RU"/>
                    </w:rPr>
                    <w:t>mail</w:t>
                  </w:r>
                  <w:proofErr w:type="spellEnd"/>
                  <w:r w:rsidRPr="00D817BE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>:</w:t>
                  </w:r>
                </w:p>
              </w:tc>
              <w:tc>
                <w:tcPr>
                  <w:tcW w:w="2416" w:type="dxa"/>
                  <w:vAlign w:val="bottom"/>
                </w:tcPr>
                <w:p w:rsidR="005033AE" w:rsidRPr="00D817BE" w:rsidRDefault="005033AE" w:rsidP="0012714E">
                  <w:pPr>
                    <w:suppressAutoHyphens w:val="0"/>
                    <w:rPr>
                      <w:color w:val="000000"/>
                      <w:sz w:val="22"/>
                      <w:szCs w:val="22"/>
                      <w:lang w:val="en-US" w:eastAsia="ru-RU"/>
                    </w:rPr>
                  </w:pPr>
                </w:p>
              </w:tc>
            </w:tr>
          </w:tbl>
          <w:p w:rsidR="005033AE" w:rsidRPr="00D817BE" w:rsidRDefault="005033AE" w:rsidP="0012714E">
            <w:pPr>
              <w:suppressAutoHyphens w:val="0"/>
              <w:rPr>
                <w:color w:val="000000"/>
                <w:sz w:val="22"/>
                <w:szCs w:val="22"/>
                <w:lang w:val="en-US" w:eastAsia="ru-RU"/>
              </w:rPr>
            </w:pPr>
          </w:p>
          <w:p w:rsidR="005033AE" w:rsidRPr="00D817BE" w:rsidRDefault="005033AE" w:rsidP="0012714E">
            <w:pPr>
              <w:suppressAutoHyphens w:val="0"/>
              <w:rPr>
                <w:color w:val="000000"/>
                <w:sz w:val="22"/>
                <w:szCs w:val="22"/>
                <w:lang w:val="en-US" w:eastAsia="ru-RU"/>
              </w:rPr>
            </w:pPr>
          </w:p>
        </w:tc>
      </w:tr>
    </w:tbl>
    <w:p w:rsidR="00C73D05" w:rsidRPr="00C73D05" w:rsidRDefault="00C73D05" w:rsidP="00C73D05">
      <w:pPr>
        <w:ind w:left="-567"/>
        <w:jc w:val="center"/>
      </w:pPr>
      <w:bookmarkStart w:id="0" w:name="_GoBack"/>
      <w:bookmarkEnd w:id="0"/>
    </w:p>
    <w:sectPr w:rsidR="00C73D05" w:rsidRPr="00C7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Pro-Regular">
    <w:altName w:val="Arial"/>
    <w:charset w:val="00"/>
    <w:family w:val="moder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D05"/>
    <w:rsid w:val="000802DF"/>
    <w:rsid w:val="0026185B"/>
    <w:rsid w:val="004639AB"/>
    <w:rsid w:val="004E79E9"/>
    <w:rsid w:val="005033AE"/>
    <w:rsid w:val="00660760"/>
    <w:rsid w:val="0094509D"/>
    <w:rsid w:val="009800DD"/>
    <w:rsid w:val="00AD586D"/>
    <w:rsid w:val="00C73D05"/>
    <w:rsid w:val="00D311C2"/>
    <w:rsid w:val="00D8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D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3D0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73D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D05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503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D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3D0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73D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D05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503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ngstroy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engstro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ALEXANDR</cp:lastModifiedBy>
  <cp:revision>2</cp:revision>
  <dcterms:created xsi:type="dcterms:W3CDTF">2021-11-17T06:36:00Z</dcterms:created>
  <dcterms:modified xsi:type="dcterms:W3CDTF">2021-11-17T06:36:00Z</dcterms:modified>
</cp:coreProperties>
</file>